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w:t>
      </w:r>
      <w:r>
        <w:rPr>
          <w:rFonts w:asciiTheme="majorHAnsi" w:hAnsiTheme="majorHAnsi" w:cstheme="majorHAnsi"/>
          <w:b/>
          <w:sz w:val="20"/>
          <w:szCs w:val="20"/>
        </w:rPr>
        <w:t xml:space="preserve"> </w:t>
      </w:r>
      <w:r>
        <w:rPr>
          <w:rFonts w:asciiTheme="majorHAnsi" w:hAnsiTheme="majorHAnsi" w:cstheme="majorHAnsi"/>
          <w:b/>
          <w:sz w:val="20"/>
          <w:szCs w:val="20"/>
        </w:rPr>
        <w:t>Mukul Chitkara</w:t>
      </w:r>
      <w:r w:rsidRPr="0046755F">
        <w:rPr>
          <w:rFonts w:asciiTheme="majorHAnsi" w:hAnsiTheme="majorHAnsi" w:cstheme="majorHAnsi"/>
          <w:b/>
          <w:sz w:val="20"/>
          <w:szCs w:val="20"/>
        </w:rPr>
        <w:t xml:space="preserve"> </w:t>
      </w:r>
      <w:r>
        <w:rPr>
          <w:rFonts w:asciiTheme="majorHAnsi" w:hAnsiTheme="majorHAnsi" w:cstheme="majorHAnsi"/>
          <w:b/>
          <w:sz w:val="20"/>
          <w:szCs w:val="20"/>
        </w:rPr>
        <w:t>S/O- Vinod Chitkara</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Yor Residency House No- 974, Near Community Centre, Kanahi(73), Gurgaon, Haryana- 122003</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601840823406</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BLCPC9294A</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Nutan Chitkara</w:t>
      </w:r>
      <w:r w:rsidRPr="0046755F">
        <w:rPr>
          <w:rFonts w:asciiTheme="majorHAnsi" w:hAnsiTheme="majorHAnsi" w:cstheme="majorHAnsi"/>
          <w:sz w:val="20"/>
          <w:szCs w:val="20"/>
        </w:rPr>
        <w:t xml:space="preserve"> </w:t>
      </w:r>
      <w:r>
        <w:rPr>
          <w:rFonts w:asciiTheme="majorHAnsi" w:hAnsiTheme="majorHAnsi" w:cstheme="majorHAnsi"/>
          <w:b/>
          <w:sz w:val="20"/>
          <w:szCs w:val="20"/>
        </w:rPr>
        <w:t>C/o- Badri Nath Arora</w:t>
      </w:r>
      <w:r w:rsidRPr="0046755F">
        <w:rPr>
          <w:rFonts w:asciiTheme="majorHAnsi" w:hAnsiTheme="majorHAnsi" w:cstheme="majorHAnsi"/>
          <w:sz w:val="20"/>
          <w:szCs w:val="20"/>
        </w:rPr>
        <w:t xml:space="preserve"> R/o </w:t>
      </w:r>
      <w:r>
        <w:rPr>
          <w:rFonts w:asciiTheme="majorHAnsi" w:hAnsiTheme="majorHAnsi" w:cstheme="majorHAnsi"/>
          <w:b/>
          <w:sz w:val="20"/>
          <w:szCs w:val="20"/>
        </w:rPr>
        <w:t>212, Karanpur, Karanpur, Dehradun, Dehradun G.P., Uttarakhand, 248001</w:t>
      </w:r>
      <w:r w:rsidRPr="0046755F">
        <w:rPr>
          <w:rFonts w:asciiTheme="majorHAnsi" w:hAnsiTheme="majorHAnsi" w:cstheme="majorHAnsi"/>
          <w:sz w:val="20"/>
          <w:szCs w:val="20"/>
        </w:rPr>
        <w:t xml:space="preserve">, bearing Aadhar No. </w:t>
      </w:r>
      <w:r>
        <w:rPr>
          <w:rFonts w:asciiTheme="majorHAnsi" w:hAnsiTheme="majorHAnsi" w:cstheme="majorHAnsi"/>
          <w:b/>
          <w:sz w:val="20"/>
          <w:szCs w:val="20"/>
        </w:rPr>
        <w:t>741971172894</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AFRPC7927G</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C-52</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17-03-2025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C-52</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17-03-2025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C-52</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Pr>
                <w:rFonts w:ascii="Calibri" w:hAnsi="Calibri" w:cs="Calibri"/>
                <w:noProof/>
                <w:color w:val="000000" w:themeColor="text1"/>
                <w:spacing w:val="-4"/>
              </w:rPr>
              <w:t>PURE AWAS BUILDERS LLP</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Pr>
                <w:rFonts w:ascii="Calibri" w:hAnsi="Calibri" w:cs="Calibri"/>
                <w:b/>
                <w:noProof/>
                <w:color w:val="000000" w:themeColor="text1"/>
              </w:rPr>
              <w:t>Mr.</w:t>
            </w:r>
            <w:r w:rsidRPr="000537BB">
              <w:rPr>
                <w:rFonts w:ascii="Calibri" w:hAnsi="Calibri" w:cs="Calibri"/>
                <w:b/>
                <w:noProof/>
                <w:color w:val="000000" w:themeColor="text1"/>
              </w:rPr>
              <w:t xml:space="preserve"> </w:t>
            </w:r>
            <w:r>
              <w:rPr>
                <w:rFonts w:ascii="Calibri" w:hAnsi="Calibri" w:cs="Calibri"/>
                <w:b/>
                <w:noProof/>
                <w:color w:val="000000" w:themeColor="text1"/>
              </w:rPr>
              <w:t>Mukul Chitkara</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w:t>
            </w:r>
            <w:r>
              <w:rPr>
                <w:rFonts w:ascii="Calibri" w:hAnsi="Calibri" w:cs="Calibri"/>
                <w:b/>
                <w:noProof/>
                <w:color w:val="000000" w:themeColor="text1"/>
              </w:rPr>
              <w:t>Mrs.</w:t>
            </w:r>
            <w:r>
              <w:rPr>
                <w:rFonts w:ascii="Calibri" w:hAnsi="Calibri" w:cs="Calibri"/>
                <w:b/>
                <w:noProof/>
                <w:color w:val="000000" w:themeColor="text1"/>
              </w:rPr>
              <w:t>Nutan Chitkara</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Pr>
                <w:rFonts w:ascii="Calibri" w:hAnsi="Calibri" w:cs="Calibri"/>
                <w:noProof/>
                <w:color w:val="000000" w:themeColor="text1"/>
              </w:rPr>
              <w:t>Neemrana, Village-Kundansinghpura, Alwar-301705 Rajasthan</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Yor Residency House No- 974, Near Community Centre, Kanahi(73), Gurgaon, Haryana- 122003</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Pr>
                <w:rFonts w:ascii="Calibri" w:hAnsi="Calibri" w:cs="Calibri"/>
                <w:noProof/>
                <w:color w:val="000000" w:themeColor="text1"/>
                <w:spacing w:val="-2"/>
              </w:rPr>
              <w:t>mukulckdoon@gmail.com</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Mukul Chitkara</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Nutan Chitkara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C-52</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C-52</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C-52</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