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02-05-2025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J-307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11,61,500.00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Eleven Lakh Sixty One Thousand Five Hundred 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24-01-2025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Sudeshna Saha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6,38,825.00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Six Lakh Thirty Eight Thousand Eight Hundred Twenty Five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J-307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