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Deepak Aggrawal</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C/O Bal Krishan Aggarwal</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379, Second floor, Sainik Vihar, Gate No.-1, Pitampura, Pitampura, North west Delhi, Delhi, 110034</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682741069676</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ADTPA8393E</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L-203</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bookmarkStart w:id="6" w:name="_GoBack"/>
      <w:bookmarkEnd w:id="6"/>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15-03-2025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L-203</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419.15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02 - Second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15-03-2025</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15-03-2025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1,76,750.00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Six Thousand Seven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15-03-2025</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L-203</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17,67,500.00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Sixty Seven Thousand Five Hundred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1,76,750.00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Six Thousand Seven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17,67,500.00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Sixty Seven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15,90,750.00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Ninety Thousand Seven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1,76,750.00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Six Thousand Seven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Deepak Aggrawal</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379, Second floor, Sainik Vihar, Gate No.-1, Pitampura, Pitampura, North west Delhi, Delhi, 110034</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deepakaggarwal2018@gmail.com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Deepak Aggrawal</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w:t>
            </w: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L-203</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02 - Second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4,175.12</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17,67,500.00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17,67,500.00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18,10,500.00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3,50,000.00</w:t>
            </w:r>
          </w:p>
        </w:tc>
        <w:tc>
          <w:tcPr>
            <w:tcW w:w="2310" w:type="auto"/>
            <w:vAlign w:val="center"/>
          </w:tcPr>
          <w:p>
            <w:pPr/>
            <w:r>
              <w:br/>
            </w:r>
            <w:r>
              <w:t xml:space="preserve"> 1,750.00</w:t>
            </w:r>
          </w:p>
        </w:tc>
        <w:tc>
          <w:tcPr>
            <w:tcW w:w="2310" w:type="auto"/>
            <w:vAlign w:val="center"/>
          </w:tcPr>
          <w:p>
            <w:pPr/>
            <w:r>
              <w:br/>
            </w:r>
            <w:r>
              <w:t xml:space="preserve"> 1,750.00</w:t>
            </w:r>
          </w:p>
        </w:tc>
        <w:tc>
          <w:tcPr>
            <w:tcW w:w="2310" w:type="auto"/>
            <w:vAlign w:val="center"/>
          </w:tcPr>
          <w:p>
            <w:pPr/>
            <w:r>
              <w:br/>
            </w:r>
            <w:r>
              <w:t xml:space="preserve"> 3,53,500.00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2,62,500.00</w:t>
            </w:r>
          </w:p>
        </w:tc>
        <w:tc>
          <w:tcPr>
            <w:tcW w:w="2310" w:type="auto"/>
            <w:vAlign w:val="center"/>
          </w:tcPr>
          <w:p>
            <w:pPr/>
            <w:r>
              <w:br/>
            </w:r>
            <w:r>
              <w:t xml:space="preserve"> 1,312.50</w:t>
            </w:r>
          </w:p>
        </w:tc>
        <w:tc>
          <w:tcPr>
            <w:tcW w:w="2310" w:type="auto"/>
            <w:vAlign w:val="center"/>
          </w:tcPr>
          <w:p>
            <w:pPr/>
            <w:r>
              <w:br/>
            </w:r>
            <w:r>
              <w:t xml:space="preserve"> 1,312.50</w:t>
            </w:r>
          </w:p>
        </w:tc>
        <w:tc>
          <w:tcPr>
            <w:tcW w:w="2310" w:type="auto"/>
            <w:vAlign w:val="center"/>
          </w:tcPr>
          <w:p>
            <w:pPr/>
            <w:r>
              <w:br/>
            </w:r>
            <w:r>
              <w:t xml:space="preserve"> 2,65,125.00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1,75,000.00</w:t>
            </w:r>
          </w:p>
        </w:tc>
        <w:tc>
          <w:tcPr>
            <w:tcW w:w="2310" w:type="auto"/>
            <w:vAlign w:val="center"/>
          </w:tcPr>
          <w:p>
            <w:pPr/>
            <w:r>
              <w:br/>
            </w:r>
            <w:r>
              <w:t xml:space="preserve"> 875.00</w:t>
            </w:r>
          </w:p>
        </w:tc>
        <w:tc>
          <w:tcPr>
            <w:tcW w:w="2310" w:type="auto"/>
            <w:vAlign w:val="center"/>
          </w:tcPr>
          <w:p>
            <w:pPr/>
            <w:r>
              <w:br/>
            </w:r>
            <w:r>
              <w:t xml:space="preserve"> 875.00</w:t>
            </w:r>
          </w:p>
        </w:tc>
        <w:tc>
          <w:tcPr>
            <w:tcW w:w="2310" w:type="auto"/>
            <w:vAlign w:val="center"/>
          </w:tcPr>
          <w:p>
            <w:pPr/>
            <w:r>
              <w:br/>
            </w:r>
            <w:r>
              <w:t xml:space="preserve"> 1,76,750.00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87,500.00</w:t>
            </w:r>
          </w:p>
        </w:tc>
        <w:tc>
          <w:tcPr>
            <w:tcW w:w="2310" w:type="auto"/>
            <w:vAlign w:val="center"/>
          </w:tcPr>
          <w:p>
            <w:pPr/>
            <w:r>
              <w:br/>
            </w:r>
            <w:r>
              <w:t xml:space="preserve"> 437.50</w:t>
            </w:r>
          </w:p>
        </w:tc>
        <w:tc>
          <w:tcPr>
            <w:tcW w:w="2310" w:type="auto"/>
            <w:vAlign w:val="center"/>
          </w:tcPr>
          <w:p>
            <w:pPr/>
            <w:r>
              <w:br/>
            </w:r>
            <w:r>
              <w:t xml:space="preserve"> 437.50</w:t>
            </w:r>
          </w:p>
        </w:tc>
        <w:tc>
          <w:tcPr>
            <w:tcW w:w="2310" w:type="auto"/>
            <w:vAlign w:val="center"/>
          </w:tcPr>
          <w:p>
            <w:pPr/>
            <w:r>
              <w:br/>
            </w:r>
            <w:r>
              <w:t xml:space="preserve"> 88,375.00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17,50,000.00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17,67,500.00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17,93,000.00</w:t>
            </w:r>
          </w:p>
        </w:tc>
        <w:tc>
          <w:tcPr>
            <w:tcW w:w="2310" w:type="auto"/>
            <w:vAlign w:val="center"/>
          </w:tcPr>
          <w:p>
            <w:pPr/>
            <w:r>
              <w:br/>
            </w:r>
            <w:r>
              <w:t xml:space="preserve"> 8,750.00</w:t>
            </w:r>
          </w:p>
        </w:tc>
        <w:tc>
          <w:tcPr>
            <w:tcW w:w="2310" w:type="auto"/>
            <w:vAlign w:val="center"/>
          </w:tcPr>
          <w:p>
            <w:pPr/>
            <w:r>
              <w:br/>
            </w:r>
            <w:r>
              <w:t xml:space="preserve"> 8,750.00</w:t>
            </w:r>
          </w:p>
        </w:tc>
        <w:tc>
          <w:tcPr>
            <w:tcW w:w="2310" w:type="auto"/>
            <w:vAlign w:val="center"/>
          </w:tcPr>
          <w:p>
            <w:pPr/>
            <w:r>
              <w:br/>
            </w:r>
            <w:r>
              <w:t xml:space="preserve"> 18,10,500.00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L-203</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L-203</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419.15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02 - Second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42159F" w:rsidRDefault="0042159F" w:rsidP="008C0401">
      <w:pPr>
        <w:spacing w:after="0" w:line="240" w:lineRule="auto"/>
      </w:pPr>
      <w:r>
        <w:separator/>
      </w:r>
    </w:p>
  </w:endnote>
  <w:endnote w:type="continuationSeparator" w:id="0">
    <w:p w14:paraId="7FE7B2D5" w14:textId="77777777" w:rsidR="0042159F" w:rsidRDefault="0042159F" w:rsidP="008C0401">
      <w:pPr>
        <w:spacing w:after="0" w:line="240" w:lineRule="auto"/>
      </w:pPr>
      <w:r>
        <w:continuationSeparator/>
      </w:r>
    </w:p>
  </w:endnote>
  <w:endnote w:type="continuationNotice" w:id="1">
    <w:p w14:paraId="6D1E98B8" w14:textId="77777777" w:rsidR="0042159F" w:rsidRDefault="00421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42159F" w:rsidRDefault="0042159F">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42159F" w:rsidRDefault="0042159F" w:rsidP="008C0401">
      <w:pPr>
        <w:spacing w:after="0" w:line="240" w:lineRule="auto"/>
      </w:pPr>
      <w:r>
        <w:separator/>
      </w:r>
    </w:p>
  </w:footnote>
  <w:footnote w:type="continuationSeparator" w:id="0">
    <w:p w14:paraId="23A48060" w14:textId="77777777" w:rsidR="0042159F" w:rsidRDefault="0042159F" w:rsidP="008C0401">
      <w:pPr>
        <w:spacing w:after="0" w:line="240" w:lineRule="auto"/>
      </w:pPr>
      <w:r>
        <w:continuationSeparator/>
      </w:r>
    </w:p>
  </w:footnote>
  <w:footnote w:type="continuationNotice" w:id="1">
    <w:p w14:paraId="6D588D41" w14:textId="77777777" w:rsidR="0042159F" w:rsidRDefault="00421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42159F" w:rsidRDefault="0042159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42159F" w:rsidRDefault="0042159F"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5941-5DB0-471D-A055-E1F0E912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47</Pages>
  <Words>14830</Words>
  <Characters>84533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105</cp:revision>
  <cp:lastPrinted>2025-03-20T05:07:00Z</cp:lastPrinted>
  <dcterms:created xsi:type="dcterms:W3CDTF">2025-02-06T09:39:00Z</dcterms:created>
  <dcterms:modified xsi:type="dcterms:W3CDTF">2025-04-29T07:34:00Z</dcterms:modified>
</cp:coreProperties>
</file>