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Arun Kumar</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20-12-2024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 N.-1290, Maruti Vihar, Chakkarpur, Chakkarpur, Gurgaon, Haryana 122002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J-401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J-401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04 - Fourth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9.36</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04 Nov 2023</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04 Nov 2023</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Arun Kumar</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J-401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04 - Fourth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11,51,600.00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55,000.00</w:t>
            </w:r>
          </w:p>
        </w:tc>
        <w:tc>
          <w:tcPr>
            <w:tcW w:w="2310" w:type="auto"/>
            <w:vAlign w:val="center"/>
          </w:tcPr>
          <w:p>
            <w:pPr/>
            <w:r>
              <w:br/>
            </w:r>
            <w:r>
              <w:t xml:space="preserve"> 275.00</w:t>
            </w:r>
          </w:p>
        </w:tc>
        <w:tc>
          <w:tcPr>
            <w:tcW w:w="2310" w:type="auto"/>
            <w:vAlign w:val="center"/>
          </w:tcPr>
          <w:p>
            <w:pPr/>
            <w:r>
              <w:br/>
            </w:r>
            <w:r>
              <w:t xml:space="preserve"> 275.00</w:t>
            </w:r>
          </w:p>
        </w:tc>
        <w:tc>
          <w:tcPr>
            <w:tcW w:w="2310" w:type="auto"/>
            <w:vAlign w:val="center"/>
          </w:tcPr>
          <w:p>
            <w:pPr/>
            <w:r>
              <w:br/>
            </w:r>
            <w:r>
              <w:t xml:space="preserve"> 55,550.00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11,00,000.00</w:t>
            </w:r>
          </w:p>
        </w:tc>
        <w:tc>
          <w:tcPr>
            <w:tcW w:w="2310" w:type="auto"/>
            <w:vAlign w:val="center"/>
          </w:tcPr>
          <w:p>
            <w:pPr/>
            <w:r>
              <w:br/>
            </w:r>
            <w:r>
              <w:t xml:space="preserve"> 5,500.00</w:t>
            </w:r>
          </w:p>
        </w:tc>
        <w:tc>
          <w:tcPr>
            <w:tcW w:w="2310" w:type="auto"/>
            <w:vAlign w:val="center"/>
          </w:tcPr>
          <w:p>
            <w:pPr/>
            <w:r>
              <w:br/>
            </w:r>
            <w:r>
              <w:t xml:space="preserve"> 5,500.00</w:t>
            </w:r>
          </w:p>
        </w:tc>
        <w:tc>
          <w:tcPr>
            <w:tcW w:w="2310" w:type="auto"/>
            <w:vAlign w:val="center"/>
          </w:tcPr>
          <w:p>
            <w:pPr/>
            <w:r>
              <w:br/>
            </w:r>
            <w:r>
              <w:t xml:space="preserve"> 11,11,000.00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11,40,600.00</w:t>
            </w:r>
          </w:p>
        </w:tc>
        <w:tc>
          <w:tcPr>
            <w:tcW w:w="2310" w:type="auto"/>
            <w:vAlign w:val="center"/>
          </w:tcPr>
          <w:p>
            <w:pPr/>
            <w:r>
              <w:br/>
            </w:r>
            <w:r>
              <w:t xml:space="preserve"> 5,500.00</w:t>
            </w:r>
          </w:p>
        </w:tc>
        <w:tc>
          <w:tcPr>
            <w:tcW w:w="2310" w:type="auto"/>
            <w:vAlign w:val="center"/>
          </w:tcPr>
          <w:p>
            <w:pPr/>
            <w:r>
              <w:br/>
            </w:r>
            <w:r>
              <w:t xml:space="preserve"> 5,500.00</w:t>
            </w:r>
          </w:p>
        </w:tc>
        <w:tc>
          <w:tcPr>
            <w:tcW w:w="2310" w:type="auto"/>
            <w:vAlign w:val="center"/>
          </w:tcPr>
          <w:p>
            <w:pPr/>
            <w:r>
              <w:br/>
            </w:r>
            <w:r>
              <w:t xml:space="preserve"> 11,51,600.00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