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Shri Bhagwan</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23-12-2024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143, Main Road, Garhi Sampla(35), Rohtak, Haryana-124501</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L-305</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TOWER-L</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L-305</w:t>
      </w:r>
      <w:r w:rsidRPr="003940C0">
        <w:rPr>
          <w:rFonts w:asciiTheme="minorHAnsi" w:hAnsiTheme="minorHAnsi" w:cstheme="minorHAnsi"/>
          <w:bCs/>
          <w:sz w:val="20"/>
          <w:szCs w:val="20"/>
        </w:rPr>
        <w:t xml:space="preserve"> on </w:t>
      </w:r>
      <w:r>
        <w:rPr>
          <w:rFonts w:asciiTheme="minorHAnsi" w:hAnsiTheme="minorHAnsi" w:cstheme="minorHAnsi"/>
          <w:b/>
          <w:sz w:val="20"/>
          <w:szCs w:val="20"/>
        </w:rPr>
        <w:t>03 - Third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TOWER-L</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418.28</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727.47</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39.61</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23 Nov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23 Nov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Shri Bhagwan</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L-305</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TOWER-L</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15,50,000.00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15,500.00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16,08,500.00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3,10,000.00</w:t>
            </w:r>
          </w:p>
        </w:tc>
        <w:tc>
          <w:tcPr>
            <w:tcW w:w="2310" w:type="auto"/>
            <w:vAlign w:val="center"/>
          </w:tcPr>
          <w:p>
            <w:pPr/>
            <w:r>
              <w:br/>
            </w:r>
            <w:r>
              <w:t xml:space="preserve"> 1,550.00</w:t>
            </w:r>
          </w:p>
        </w:tc>
        <w:tc>
          <w:tcPr>
            <w:tcW w:w="2310" w:type="auto"/>
            <w:vAlign w:val="center"/>
          </w:tcPr>
          <w:p>
            <w:pPr/>
            <w:r>
              <w:br/>
            </w:r>
            <w:r>
              <w:t xml:space="preserve"> 1,550.00</w:t>
            </w:r>
          </w:p>
        </w:tc>
        <w:tc>
          <w:tcPr>
            <w:tcW w:w="2310" w:type="auto"/>
            <w:vAlign w:val="center"/>
          </w:tcPr>
          <w:p>
            <w:pPr/>
            <w:r>
              <w:br/>
            </w:r>
            <w:r>
              <w:t xml:space="preserve"> 3,13,100.00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77,500.00</w:t>
            </w:r>
          </w:p>
        </w:tc>
        <w:tc>
          <w:tcPr>
            <w:tcW w:w="2310" w:type="auto"/>
            <w:vAlign w:val="center"/>
          </w:tcPr>
          <w:p>
            <w:pPr/>
            <w:r>
              <w:br/>
            </w:r>
            <w:r>
              <w:t xml:space="preserve"> 387.50</w:t>
            </w:r>
          </w:p>
        </w:tc>
        <w:tc>
          <w:tcPr>
            <w:tcW w:w="2310" w:type="auto"/>
            <w:vAlign w:val="center"/>
          </w:tcPr>
          <w:p>
            <w:pPr/>
            <w:r>
              <w:br/>
            </w:r>
            <w:r>
              <w:t xml:space="preserve"> 387.50</w:t>
            </w:r>
          </w:p>
        </w:tc>
        <w:tc>
          <w:tcPr>
            <w:tcW w:w="2310" w:type="auto"/>
            <w:vAlign w:val="center"/>
          </w:tcPr>
          <w:p>
            <w:pPr/>
            <w:r>
              <w:br/>
            </w:r>
            <w:r>
              <w:t xml:space="preserve"> 78,275.00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15,50,000.00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15,65,500.00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15,93,000.00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16,08,500.00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