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Bhavye Gupta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Mrs.</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Vinod Bala</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A-1/176, Kothi, Paschim Vihar, West Delhi, Delhi- 110063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M-406</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M-406</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Bhavye Gupta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Mrs.</w:t>
            </w:r>
            <w:r>
              <w:rPr>
                <w:rFonts w:asciiTheme="minorHAnsi" w:hAnsiTheme="minorHAnsi" w:cstheme="minorHAnsi"/>
                <w:bCs/>
                <w:sz w:val="20"/>
                <w:szCs w:val="20"/>
              </w:rPr>
              <w:t>Vinod Bala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M-406</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19,75,600.00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3,80,000.00</w:t>
            </w:r>
          </w:p>
        </w:tc>
        <w:tc>
          <w:tcPr>
            <w:tcW w:w="2310" w:type="auto"/>
            <w:vAlign w:val="center"/>
          </w:tcPr>
          <w:p>
            <w:pPr/>
            <w:r>
              <w:br/>
            </w:r>
            <w:r>
              <w:t xml:space="preserve"> 1,900.00</w:t>
            </w:r>
          </w:p>
        </w:tc>
        <w:tc>
          <w:tcPr>
            <w:tcW w:w="2310" w:type="auto"/>
            <w:vAlign w:val="center"/>
          </w:tcPr>
          <w:p>
            <w:pPr/>
            <w:r>
              <w:br/>
            </w:r>
            <w:r>
              <w:t xml:space="preserve"> 1,900.00</w:t>
            </w:r>
          </w:p>
        </w:tc>
        <w:tc>
          <w:tcPr>
            <w:tcW w:w="2310" w:type="auto"/>
            <w:vAlign w:val="center"/>
          </w:tcPr>
          <w:p>
            <w:pPr/>
            <w:r>
              <w:br/>
            </w:r>
            <w:r>
              <w:t xml:space="preserve"> 3,83,800.00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95,000.00</w:t>
            </w:r>
          </w:p>
        </w:tc>
        <w:tc>
          <w:tcPr>
            <w:tcW w:w="2310" w:type="auto"/>
            <w:vAlign w:val="center"/>
          </w:tcPr>
          <w:p>
            <w:pPr/>
            <w:r>
              <w:br/>
            </w:r>
            <w:r>
              <w:t xml:space="preserve"> 475.00</w:t>
            </w:r>
          </w:p>
        </w:tc>
        <w:tc>
          <w:tcPr>
            <w:tcW w:w="2310" w:type="auto"/>
            <w:vAlign w:val="center"/>
          </w:tcPr>
          <w:p>
            <w:pPr/>
            <w:r>
              <w:br/>
            </w:r>
            <w:r>
              <w:t xml:space="preserve"> 475.00</w:t>
            </w:r>
          </w:p>
        </w:tc>
        <w:tc>
          <w:tcPr>
            <w:tcW w:w="2310" w:type="auto"/>
            <w:vAlign w:val="center"/>
          </w:tcPr>
          <w:p>
            <w:pPr/>
            <w:r>
              <w:br/>
            </w:r>
            <w:r>
              <w:t xml:space="preserve"> 95,950.00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19,00,000.00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19,19,000.00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19,56,600.00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19,75,600.00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