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SHRIPAD CHANDRASHEKHAR JOSHI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ALWPJ6852C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886090280255</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No.201, Green Aura Society, Opp. Saisadan Society, Nr. Anand Hospital, Kalewadi,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PALLAVI SHRIPAD JOSHI</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ASEPJ3442R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641305562780</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No.201, Green Aura Society, Opp. Saisadan Society, Nr. Anand Hospital, Kalewadi,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305</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0.00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SHRIPAD CHANDRASHEKHAR JOSHI</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ALWPJ6852C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886090280255</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No.201, Green Aura Society, Opp. Saisadan Society, Nr. Anand Hospital, Kalewadi,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PALLAVI SHRIPAD JOSHI</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ASEPJ3442R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641305562780</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No.201, Green Aura Society, Opp. Saisadan Society, Nr. Anand Hospital, Kalewadi, Pune.</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