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402</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55,91,743.00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Balaraman Adaiviyar</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AJXPA9631P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824666832023</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304  4B, Bhoir estate, Dange Chowk , pune. 411033</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Malathi Adaiviyar</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AWYPM1464E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929398718210</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304  4B, Bhoir estate, Dange Chowk , pune. 411033</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402</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5,32,546.00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Thirty Two Thousand Five Hundred Forty Six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402</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55,91,743.00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Ninety One Thousand Seven Hundred Forty Three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55,91,743.00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Five Lakh Ninety One Thousand Seven Hundred Forty Three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5,59,174.30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5,59,174.30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5,59,174.30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2,79,587.15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1,67,752.29</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1,67,752.29</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1,67,752.29</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1,67,752.29</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1,67,752.29</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1,67,752.29</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1,67,752.29</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1,67,752.29</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1,67,752.29</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1,67,752.29</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1,67,752.29</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1,67,752.29</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1,67,752.29</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2,79,587.15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2,79,587.15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1,67,752.29</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2,79,587.15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1,67,752.29</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2,79,587.15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55,91,743.00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Balaraman Adaiviyar</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AJXPA9631P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824666832023</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304  4B, Bhoir estate, Dange Chowk , pune. 411033</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Malathi Adaiviyar</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AWYPM1464E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929398718210</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304  4B, Bhoir estate, Dange Chowk , pune. 411033</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402</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