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C- 1203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62,24,324.00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Avishkar Meshram</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AQWPM3544P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302168963543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G802 SAPPHIRE PARK, PARK STREET, NEAR KALEWADI PHATA, WAKAD, PUNE 411057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SOHINI BHATTACHARYA</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ANJPB9522C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239241901727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G802 SAPPHIRE PARK, PARK STREET, NEAR KALEWADI PHATA, WAKAD, PUNE 411057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C- 1203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C- 1203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6,53,554.00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Fifty Three Thousand Five Hundred Fifty Four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C- 1203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62,24,324.00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Twenty Four Thousand Three Hundred Twenty Four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62,24,324.00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Twenty Four Thousand Three Hundred Twenty Four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6,22,432.40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6,22,432.40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1,86,729.72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1,86,729.72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3,11,216.20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62,24,324.00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Avishkar Meshram</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G802 SAPPHIRE PARK, PARK STREET, NEAR KALEWADI PHATA, WAKAD, PUNE 411057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SOHINI BHATTACHARYA</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G802 SAPPHIRE PARK, PARK STREET, NEAR KALEWADI PHATA, WAKAD, PUNE 411057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C- 1203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Avishkar Meshram</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SOHINI BHATTACHARYA</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